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0A" w:rsidRDefault="009C730A">
      <w:pPr>
        <w:pStyle w:val="ConsPlusTitle"/>
        <w:widowControl/>
        <w:jc w:val="center"/>
      </w:pPr>
      <w:r>
        <w:t>О САНИТАРНО-ЭПИДЕМИОЛОГИЧЕСКИХ ЗАКЛЮЧЕНИЯХ</w:t>
      </w:r>
    </w:p>
    <w:p w:rsidR="009C730A" w:rsidRDefault="009C730A">
      <w:pPr>
        <w:pStyle w:val="ConsPlusTitle"/>
        <w:widowControl/>
        <w:jc w:val="center"/>
      </w:pPr>
      <w:r>
        <w:t>ДЛЯ ЛИЦЕНЗИРОВАНИЯ ФАРМАЦЕВТИЧЕСКОЙ ДЕЯТЕЛЬНОСТИ</w:t>
      </w:r>
    </w:p>
    <w:p w:rsidR="009C730A" w:rsidRDefault="009C730A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F47DCE" w:rsidRDefault="00F47DCE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9C730A" w:rsidRDefault="0006781E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Управление Роспотребнадзора по ЕАО  </w:t>
      </w:r>
      <w:proofErr w:type="gramStart"/>
      <w:r>
        <w:rPr>
          <w:rFonts w:ascii="Calibri" w:hAnsi="Calibri" w:cs="Calibri"/>
        </w:rPr>
        <w:t>согласно  письма</w:t>
      </w:r>
      <w:proofErr w:type="gramEnd"/>
      <w:r>
        <w:rPr>
          <w:rFonts w:ascii="Calibri" w:hAnsi="Calibri" w:cs="Calibri"/>
        </w:rPr>
        <w:t xml:space="preserve"> от 09 апреля 2012 г. № 01/3640-12-32 Федеральной</w:t>
      </w:r>
      <w:r w:rsidR="009C730A">
        <w:rPr>
          <w:rFonts w:ascii="Calibri" w:hAnsi="Calibri" w:cs="Calibri"/>
        </w:rPr>
        <w:t xml:space="preserve"> служб</w:t>
      </w:r>
      <w:r>
        <w:rPr>
          <w:rFonts w:ascii="Calibri" w:hAnsi="Calibri" w:cs="Calibri"/>
        </w:rPr>
        <w:t>ы</w:t>
      </w:r>
      <w:r w:rsidR="009C730A">
        <w:rPr>
          <w:rFonts w:ascii="Calibri" w:hAnsi="Calibri" w:cs="Calibri"/>
        </w:rPr>
        <w:t xml:space="preserve"> по надзору в сфере защиты прав потребителей и благополучия человека </w:t>
      </w:r>
      <w:r>
        <w:rPr>
          <w:rFonts w:ascii="Calibri" w:hAnsi="Calibri" w:cs="Calibri"/>
        </w:rPr>
        <w:t>информирует</w:t>
      </w:r>
      <w:r w:rsidR="009C730A">
        <w:rPr>
          <w:rFonts w:ascii="Calibri" w:hAnsi="Calibri" w:cs="Calibri"/>
        </w:rPr>
        <w:t>.</w:t>
      </w:r>
    </w:p>
    <w:p w:rsidR="009C730A" w:rsidRDefault="0006781E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08.01.2012 г</w:t>
      </w:r>
      <w:r w:rsidRPr="0006781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вступило в силу </w:t>
      </w:r>
      <w:hyperlink r:id="rId5" w:history="1">
        <w:r w:rsidR="009C730A" w:rsidRPr="0006781E">
          <w:rPr>
            <w:rFonts w:ascii="Calibri" w:hAnsi="Calibri" w:cs="Calibri"/>
            <w:color w:val="000000" w:themeColor="text1"/>
          </w:rPr>
          <w:t>Постановление</w:t>
        </w:r>
      </w:hyperlink>
      <w:r w:rsidR="009C730A" w:rsidRPr="0006781E">
        <w:rPr>
          <w:rFonts w:ascii="Calibri" w:hAnsi="Calibri" w:cs="Calibri"/>
          <w:color w:val="000000" w:themeColor="text1"/>
        </w:rPr>
        <w:t xml:space="preserve"> </w:t>
      </w:r>
      <w:r w:rsidR="009C730A">
        <w:rPr>
          <w:rFonts w:ascii="Calibri" w:hAnsi="Calibri" w:cs="Calibri"/>
        </w:rPr>
        <w:t>Правительства Российской Федерации от 22.12.2011 N 1081 "О лицензировании фармацевтической деятельности"</w:t>
      </w:r>
      <w:r>
        <w:rPr>
          <w:rFonts w:ascii="Calibri" w:hAnsi="Calibri" w:cs="Calibri"/>
        </w:rPr>
        <w:t>.</w:t>
      </w:r>
      <w:r w:rsidR="009C730A">
        <w:rPr>
          <w:rFonts w:ascii="Calibri" w:hAnsi="Calibri" w:cs="Calibri"/>
        </w:rPr>
        <w:t xml:space="preserve"> 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 w:rsidRPr="0006781E">
          <w:rPr>
            <w:rFonts w:ascii="Calibri" w:hAnsi="Calibri" w:cs="Calibri"/>
            <w:color w:val="000000" w:themeColor="text1"/>
          </w:rPr>
          <w:t>Положением</w:t>
        </w:r>
      </w:hyperlink>
      <w:r w:rsidRPr="0006781E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</w:rPr>
        <w:t>о лицензировании фармацевтической деятельности фармацевтическая деятельность включает работы и услуги: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сфере обращения лекарственных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медицинского применения: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оптовая торговля лекарственными средствами для медицинского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хранение лекарственных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медицинского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хранение лекарственных препаратов для медицинского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перевозка лекарственных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медицинского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перевозка лекарственных препаратов для медицинского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розничная торговля лекарственными препаратами для медицинского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отпуск лекарственных препаратов для медицинского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изготовление лекарственных препаратов для медицинского применения.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сфере обращения лекарственных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ветеринарного применения: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оптовая торговля лекарственными средствами для ветеринарного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хранение лекарственных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ветеринарного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хранение лекарственных препаратов для ветеринарного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перевозка лекарственных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ветеринарного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перевозка лекарственных препаратов для ветеринарного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розничная торговля лекарственными препаратами для ветеринарного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отпуск лекарственных препаратов для ветеринарного применения;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изготовление лекарственных препаратов для ветеринарного применения.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получении лицензии на осуществление фармацевтической деятельности соискатель лицензии направляет или представляет в лицензирующий орган документы (копии документов), определенные указанным </w:t>
      </w:r>
      <w:hyperlink r:id="rId7" w:history="1">
        <w:r w:rsidRPr="0006781E">
          <w:rPr>
            <w:rFonts w:ascii="Calibri" w:hAnsi="Calibri" w:cs="Calibri"/>
            <w:color w:val="000000" w:themeColor="text1"/>
          </w:rPr>
          <w:t>Положением</w:t>
        </w:r>
      </w:hyperlink>
      <w:r>
        <w:rPr>
          <w:rFonts w:ascii="Calibri" w:hAnsi="Calibri" w:cs="Calibri"/>
        </w:rPr>
        <w:t xml:space="preserve"> о лицензировании фармацевтической деятельности, в том числе и сведения о наличии санитарно-эпидемиологического заключения о соответствии помещений требованиям санитарных правил (за исключением медицинских организаций, обособленных подразделений медицинских организаций), выданного в установленном порядке.</w:t>
      </w:r>
      <w:proofErr w:type="gramEnd"/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Учитывая </w:t>
      </w:r>
      <w:proofErr w:type="gramStart"/>
      <w:r>
        <w:rPr>
          <w:rFonts w:ascii="Calibri" w:hAnsi="Calibri" w:cs="Calibri"/>
        </w:rPr>
        <w:t>изложенное</w:t>
      </w:r>
      <w:proofErr w:type="gramEnd"/>
      <w:r>
        <w:rPr>
          <w:rFonts w:ascii="Calibri" w:hAnsi="Calibri" w:cs="Calibri"/>
        </w:rPr>
        <w:t xml:space="preserve"> выше, при оформлении </w:t>
      </w:r>
      <w:bookmarkStart w:id="0" w:name="_GoBack"/>
      <w:r>
        <w:rPr>
          <w:rFonts w:ascii="Calibri" w:hAnsi="Calibri" w:cs="Calibri"/>
        </w:rPr>
        <w:t>санитарно-эпидемиологических заключений на фармацевтическую деятельность</w:t>
      </w:r>
      <w:bookmarkEnd w:id="0"/>
      <w:r>
        <w:rPr>
          <w:rFonts w:ascii="Calibri" w:hAnsi="Calibri" w:cs="Calibri"/>
        </w:rPr>
        <w:t xml:space="preserve"> в сфере обращения лекарственных средств для медицинского и ветеринарного применения, в бланках санитарно-эпидемиологических заключений следует указывать формулировки работ и услуг, предусмотренные </w:t>
      </w:r>
      <w:hyperlink r:id="rId8" w:history="1">
        <w:r w:rsidRPr="0006781E">
          <w:rPr>
            <w:rFonts w:ascii="Calibri" w:hAnsi="Calibri" w:cs="Calibri"/>
            <w:color w:val="000000" w:themeColor="text1"/>
          </w:rPr>
          <w:t>Положением</w:t>
        </w:r>
      </w:hyperlink>
      <w:r>
        <w:rPr>
          <w:rFonts w:ascii="Calibri" w:hAnsi="Calibri" w:cs="Calibri"/>
        </w:rPr>
        <w:t xml:space="preserve"> о лицензировании фармацевтической деятельности, утвержденным постановлением Правительства Российской Федерации от 22.12.2011 N 1081 "О лицензировании фармацевтической деятельности".</w:t>
      </w:r>
    </w:p>
    <w:p w:rsidR="009C730A" w:rsidRDefault="009C730A" w:rsidP="00F47DC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hAnsi="Calibri" w:cs="Calibri"/>
        </w:rPr>
      </w:pPr>
    </w:p>
    <w:sectPr w:rsidR="009C730A" w:rsidSect="00F47DC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0A"/>
    <w:rsid w:val="0006781E"/>
    <w:rsid w:val="003A3D56"/>
    <w:rsid w:val="009C730A"/>
    <w:rsid w:val="00B334ED"/>
    <w:rsid w:val="00F4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5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3D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5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5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5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3D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3D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3D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D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3D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3D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3D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3D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3D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A3D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3D5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3D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3D56"/>
    <w:rPr>
      <w:b/>
      <w:bCs/>
    </w:rPr>
  </w:style>
  <w:style w:type="character" w:styleId="a8">
    <w:name w:val="Emphasis"/>
    <w:basedOn w:val="a0"/>
    <w:uiPriority w:val="20"/>
    <w:qFormat/>
    <w:rsid w:val="003A3D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3D56"/>
    <w:rPr>
      <w:szCs w:val="32"/>
    </w:rPr>
  </w:style>
  <w:style w:type="paragraph" w:styleId="aa">
    <w:name w:val="List Paragraph"/>
    <w:basedOn w:val="a"/>
    <w:uiPriority w:val="34"/>
    <w:qFormat/>
    <w:rsid w:val="003A3D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3D56"/>
    <w:rPr>
      <w:i/>
    </w:rPr>
  </w:style>
  <w:style w:type="character" w:customStyle="1" w:styleId="22">
    <w:name w:val="Цитата 2 Знак"/>
    <w:basedOn w:val="a0"/>
    <w:link w:val="21"/>
    <w:uiPriority w:val="29"/>
    <w:rsid w:val="003A3D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3D5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3D56"/>
    <w:rPr>
      <w:b/>
      <w:i/>
      <w:sz w:val="24"/>
    </w:rPr>
  </w:style>
  <w:style w:type="character" w:styleId="ad">
    <w:name w:val="Subtle Emphasis"/>
    <w:uiPriority w:val="19"/>
    <w:qFormat/>
    <w:rsid w:val="003A3D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3D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3D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3D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3D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3D56"/>
    <w:pPr>
      <w:outlineLvl w:val="9"/>
    </w:pPr>
  </w:style>
  <w:style w:type="paragraph" w:customStyle="1" w:styleId="ConsPlusNonformat">
    <w:name w:val="ConsPlusNonformat"/>
    <w:uiPriority w:val="99"/>
    <w:rsid w:val="009C73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730A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5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3D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5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5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5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3D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3D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3D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D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3D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3D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3D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3D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3D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A3D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3D5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3D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3D56"/>
    <w:rPr>
      <w:b/>
      <w:bCs/>
    </w:rPr>
  </w:style>
  <w:style w:type="character" w:styleId="a8">
    <w:name w:val="Emphasis"/>
    <w:basedOn w:val="a0"/>
    <w:uiPriority w:val="20"/>
    <w:qFormat/>
    <w:rsid w:val="003A3D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3D56"/>
    <w:rPr>
      <w:szCs w:val="32"/>
    </w:rPr>
  </w:style>
  <w:style w:type="paragraph" w:styleId="aa">
    <w:name w:val="List Paragraph"/>
    <w:basedOn w:val="a"/>
    <w:uiPriority w:val="34"/>
    <w:qFormat/>
    <w:rsid w:val="003A3D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3D56"/>
    <w:rPr>
      <w:i/>
    </w:rPr>
  </w:style>
  <w:style w:type="character" w:customStyle="1" w:styleId="22">
    <w:name w:val="Цитата 2 Знак"/>
    <w:basedOn w:val="a0"/>
    <w:link w:val="21"/>
    <w:uiPriority w:val="29"/>
    <w:rsid w:val="003A3D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3D5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3D56"/>
    <w:rPr>
      <w:b/>
      <w:i/>
      <w:sz w:val="24"/>
    </w:rPr>
  </w:style>
  <w:style w:type="character" w:styleId="ad">
    <w:name w:val="Subtle Emphasis"/>
    <w:uiPriority w:val="19"/>
    <w:qFormat/>
    <w:rsid w:val="003A3D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3D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3D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3D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3D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3D56"/>
    <w:pPr>
      <w:outlineLvl w:val="9"/>
    </w:pPr>
  </w:style>
  <w:style w:type="paragraph" w:customStyle="1" w:styleId="ConsPlusNonformat">
    <w:name w:val="ConsPlusNonformat"/>
    <w:uiPriority w:val="99"/>
    <w:rsid w:val="009C73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730A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B498C4F7668EB249CB91C8A939B94A0005DFAFC304AEC1BDC488279463EB3E7DA1C2BA8A4513Ek8C9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9B498C4F7668EB249CB91C8A939B94A0005DFAFC304AEC1BDC488279463EB3E7DA1C2BA8A4513Ek8C9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9B498C4F7668EB249CB91C8A939B94A0005DFAFC304AEC1BDC488279463EB3E7DA1C2BA8A4503Fk8C8C" TargetMode="External"/><Relationship Id="rId5" Type="http://schemas.openxmlformats.org/officeDocument/2006/relationships/hyperlink" Target="consultantplus://offline/ref=BA9B498C4F7668EB249CB91C8A939B94A0005DFAFC304AEC1BDC488279k4C6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494</Words>
  <Characters>2819</Characters>
  <Application>Microsoft Office Word</Application>
  <DocSecurity>0</DocSecurity>
  <Lines>23</Lines>
  <Paragraphs>6</Paragraphs>
  <ScaleCrop>false</ScaleCrop>
  <Company>Управление Роспотребнадзора по ЕАО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 РПН</cp:lastModifiedBy>
  <cp:revision>5</cp:revision>
  <dcterms:created xsi:type="dcterms:W3CDTF">2012-04-20T02:02:00Z</dcterms:created>
  <dcterms:modified xsi:type="dcterms:W3CDTF">2012-04-20T05:21:00Z</dcterms:modified>
</cp:coreProperties>
</file>