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C5A" w:rsidRDefault="009A3C5A">
      <w:pPr>
        <w:pStyle w:val="ConsPlusTitle"/>
        <w:jc w:val="center"/>
      </w:pPr>
    </w:p>
    <w:p w:rsidR="009A3C5A" w:rsidRDefault="009A3C5A">
      <w:pPr>
        <w:pStyle w:val="ConsPlusTitle"/>
        <w:jc w:val="center"/>
      </w:pPr>
    </w:p>
    <w:p w:rsidR="009A3C5A" w:rsidRDefault="009A3C5A">
      <w:pPr>
        <w:pStyle w:val="ConsPlusTitle"/>
        <w:jc w:val="center"/>
      </w:pPr>
      <w:bookmarkStart w:id="0" w:name="_GoBack"/>
      <w:r>
        <w:t>ПОСТАНОВЛЕНИЕ</w:t>
      </w:r>
    </w:p>
    <w:p w:rsidR="009A3C5A" w:rsidRDefault="009A3C5A">
      <w:pPr>
        <w:pStyle w:val="ConsPlusTitle"/>
        <w:jc w:val="center"/>
      </w:pPr>
      <w:r>
        <w:t>от 21 ноября 2018 г. N 1398</w:t>
      </w:r>
      <w:bookmarkEnd w:id="0"/>
    </w:p>
    <w:p w:rsidR="009A3C5A" w:rsidRDefault="009A3C5A">
      <w:pPr>
        <w:pStyle w:val="ConsPlusTitle"/>
        <w:jc w:val="center"/>
        <w:outlineLvl w:val="0"/>
      </w:pPr>
    </w:p>
    <w:p w:rsidR="009A3C5A" w:rsidRDefault="009A3C5A">
      <w:pPr>
        <w:pStyle w:val="ConsPlusTitle"/>
        <w:jc w:val="center"/>
      </w:pPr>
      <w:r>
        <w:t>ОБ УТВЕРЖДЕНИИ ПРАВИЛ</w:t>
      </w:r>
    </w:p>
    <w:p w:rsidR="009A3C5A" w:rsidRDefault="009A3C5A">
      <w:pPr>
        <w:pStyle w:val="ConsPlusTitle"/>
        <w:jc w:val="center"/>
      </w:pPr>
      <w:r>
        <w:t>ОРГАНИЗАЦИИ И ПРОВЕДЕНИЯ КОНТРОЛЬНОЙ ЗАКУПКИ</w:t>
      </w:r>
    </w:p>
    <w:p w:rsidR="009A3C5A" w:rsidRDefault="009A3C5A">
      <w:pPr>
        <w:pStyle w:val="ConsPlusTitle"/>
        <w:jc w:val="center"/>
      </w:pPr>
      <w:r>
        <w:t xml:space="preserve">ПРИ ОСУЩЕСТВЛЕНИИ ОТДЕЛЬНЫХ ВИДОВ </w:t>
      </w:r>
      <w:proofErr w:type="gramStart"/>
      <w:r>
        <w:t>ГОСУДАРСТВЕННОГО</w:t>
      </w:r>
      <w:proofErr w:type="gramEnd"/>
    </w:p>
    <w:p w:rsidR="009A3C5A" w:rsidRDefault="009A3C5A">
      <w:pPr>
        <w:pStyle w:val="ConsPlusTitle"/>
        <w:jc w:val="center"/>
      </w:pPr>
      <w:r>
        <w:t>КОНТРОЛЯ (НАДЗОРА)</w:t>
      </w:r>
    </w:p>
    <w:p w:rsidR="009A3C5A" w:rsidRDefault="009A3C5A">
      <w:pPr>
        <w:pStyle w:val="ConsPlusNormal"/>
        <w:jc w:val="center"/>
      </w:pPr>
    </w:p>
    <w:p w:rsidR="009A3C5A" w:rsidRDefault="009A3C5A">
      <w:pPr>
        <w:pStyle w:val="ConsPlusNormal"/>
        <w:ind w:firstLine="540"/>
        <w:jc w:val="both"/>
      </w:pPr>
      <w:r>
        <w:t xml:space="preserve">В соответствии с </w:t>
      </w:r>
      <w:hyperlink r:id="rId5" w:history="1">
        <w:r>
          <w:rPr>
            <w:color w:val="0000FF"/>
          </w:rPr>
          <w:t>частью 9 статьи 16.1</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9A3C5A" w:rsidRDefault="009A3C5A">
      <w:pPr>
        <w:pStyle w:val="ConsPlusNormal"/>
        <w:spacing w:before="220"/>
        <w:ind w:firstLine="540"/>
        <w:jc w:val="both"/>
      </w:pPr>
      <w:r>
        <w:t xml:space="preserve">1. Утвердить прилагаемые </w:t>
      </w:r>
      <w:hyperlink w:anchor="P25" w:history="1">
        <w:r>
          <w:rPr>
            <w:color w:val="0000FF"/>
          </w:rPr>
          <w:t>Правила</w:t>
        </w:r>
      </w:hyperlink>
      <w:r>
        <w:t xml:space="preserve"> организации и проведения контрольной закупки при осуществлении отдельных видов государственного контроля (надзора).</w:t>
      </w:r>
    </w:p>
    <w:p w:rsidR="009A3C5A" w:rsidRDefault="009A3C5A">
      <w:pPr>
        <w:pStyle w:val="ConsPlusNormal"/>
        <w:spacing w:before="220"/>
        <w:ind w:firstLine="540"/>
        <w:jc w:val="both"/>
      </w:pPr>
      <w:r>
        <w:t xml:space="preserve">2. Реализация полномочий, предусмотренных настоящим постановлением, осуществляется федеральными органами исполнительной </w:t>
      </w:r>
      <w:proofErr w:type="gramStart"/>
      <w:r>
        <w:t>власти</w:t>
      </w:r>
      <w:proofErr w:type="gramEnd"/>
      <w:r>
        <w:t xml:space="preserve"> в пределах установленной Правительством Российской Федерации предельной численности их работников, а также бюджетных ассигнований, предусмотренных им в федеральном бюджете на руководство и управление в сфере установленных функций.</w:t>
      </w:r>
    </w:p>
    <w:p w:rsidR="009A3C5A" w:rsidRDefault="009A3C5A">
      <w:pPr>
        <w:pStyle w:val="ConsPlusNormal"/>
        <w:ind w:firstLine="540"/>
        <w:jc w:val="both"/>
      </w:pPr>
    </w:p>
    <w:p w:rsidR="009A3C5A" w:rsidRDefault="009A3C5A">
      <w:pPr>
        <w:pStyle w:val="ConsPlusNormal"/>
        <w:jc w:val="right"/>
      </w:pPr>
      <w:r>
        <w:t>Председатель Правительства</w:t>
      </w:r>
    </w:p>
    <w:p w:rsidR="009A3C5A" w:rsidRDefault="009A3C5A">
      <w:pPr>
        <w:pStyle w:val="ConsPlusNormal"/>
        <w:jc w:val="right"/>
      </w:pPr>
      <w:r>
        <w:t>Российской Федерации</w:t>
      </w:r>
    </w:p>
    <w:p w:rsidR="009A3C5A" w:rsidRDefault="009A3C5A">
      <w:pPr>
        <w:pStyle w:val="ConsPlusNormal"/>
        <w:jc w:val="right"/>
      </w:pPr>
      <w:r>
        <w:t>Д.МЕДВЕДЕВ</w:t>
      </w:r>
    </w:p>
    <w:p w:rsidR="009A3C5A" w:rsidRDefault="009A3C5A">
      <w:pPr>
        <w:pStyle w:val="ConsPlusNormal"/>
        <w:jc w:val="right"/>
      </w:pPr>
    </w:p>
    <w:p w:rsidR="009A3C5A" w:rsidRDefault="009A3C5A">
      <w:pPr>
        <w:pStyle w:val="ConsPlusNormal"/>
        <w:jc w:val="right"/>
      </w:pPr>
    </w:p>
    <w:p w:rsidR="009A3C5A" w:rsidRDefault="009A3C5A">
      <w:pPr>
        <w:pStyle w:val="ConsPlusNormal"/>
        <w:jc w:val="right"/>
      </w:pPr>
    </w:p>
    <w:p w:rsidR="009A3C5A" w:rsidRDefault="009A3C5A">
      <w:pPr>
        <w:pStyle w:val="ConsPlusNormal"/>
        <w:jc w:val="right"/>
      </w:pPr>
    </w:p>
    <w:p w:rsidR="009A3C5A" w:rsidRDefault="009A3C5A">
      <w:pPr>
        <w:pStyle w:val="ConsPlusNormal"/>
        <w:jc w:val="right"/>
      </w:pPr>
    </w:p>
    <w:p w:rsidR="009A3C5A" w:rsidRDefault="009A3C5A">
      <w:pPr>
        <w:pStyle w:val="ConsPlusNormal"/>
        <w:jc w:val="right"/>
        <w:outlineLvl w:val="0"/>
      </w:pPr>
      <w:r>
        <w:t>Утверждены</w:t>
      </w:r>
    </w:p>
    <w:p w:rsidR="009A3C5A" w:rsidRDefault="009A3C5A">
      <w:pPr>
        <w:pStyle w:val="ConsPlusNormal"/>
        <w:jc w:val="right"/>
      </w:pPr>
      <w:r>
        <w:t>постановлением Правительства</w:t>
      </w:r>
    </w:p>
    <w:p w:rsidR="009A3C5A" w:rsidRDefault="009A3C5A">
      <w:pPr>
        <w:pStyle w:val="ConsPlusNormal"/>
        <w:jc w:val="right"/>
      </w:pPr>
      <w:r>
        <w:t>Российской Федерации</w:t>
      </w:r>
    </w:p>
    <w:p w:rsidR="009A3C5A" w:rsidRDefault="009A3C5A">
      <w:pPr>
        <w:pStyle w:val="ConsPlusNormal"/>
        <w:jc w:val="right"/>
      </w:pPr>
      <w:r>
        <w:t>от 21 ноября 2018 г. N 1398</w:t>
      </w:r>
    </w:p>
    <w:p w:rsidR="009A3C5A" w:rsidRDefault="009A3C5A">
      <w:pPr>
        <w:pStyle w:val="ConsPlusNormal"/>
        <w:ind w:firstLine="540"/>
        <w:jc w:val="both"/>
      </w:pPr>
    </w:p>
    <w:p w:rsidR="009A3C5A" w:rsidRDefault="009A3C5A">
      <w:pPr>
        <w:pStyle w:val="ConsPlusTitle"/>
        <w:jc w:val="center"/>
      </w:pPr>
      <w:bookmarkStart w:id="1" w:name="P25"/>
      <w:bookmarkEnd w:id="1"/>
      <w:r>
        <w:t>ПРАВИЛА</w:t>
      </w:r>
    </w:p>
    <w:p w:rsidR="009A3C5A" w:rsidRDefault="009A3C5A">
      <w:pPr>
        <w:pStyle w:val="ConsPlusTitle"/>
        <w:jc w:val="center"/>
      </w:pPr>
      <w:r>
        <w:t>ОРГАНИЗАЦИИ И ПРОВЕДЕНИЯ КОНТРОЛЬНОЙ ЗАКУПКИ</w:t>
      </w:r>
    </w:p>
    <w:p w:rsidR="009A3C5A" w:rsidRDefault="009A3C5A">
      <w:pPr>
        <w:pStyle w:val="ConsPlusTitle"/>
        <w:jc w:val="center"/>
      </w:pPr>
      <w:r>
        <w:t xml:space="preserve">ПРИ ОСУЩЕСТВЛЕНИИ ОТДЕЛЬНЫХ ВИДОВ </w:t>
      </w:r>
      <w:proofErr w:type="gramStart"/>
      <w:r>
        <w:t>ГОСУДАРСТВЕННОГО</w:t>
      </w:r>
      <w:proofErr w:type="gramEnd"/>
    </w:p>
    <w:p w:rsidR="009A3C5A" w:rsidRDefault="009A3C5A">
      <w:pPr>
        <w:pStyle w:val="ConsPlusTitle"/>
        <w:jc w:val="center"/>
      </w:pPr>
      <w:r>
        <w:t>КОНТРОЛЯ (НАДЗОРА)</w:t>
      </w:r>
    </w:p>
    <w:p w:rsidR="009A3C5A" w:rsidRDefault="009A3C5A">
      <w:pPr>
        <w:pStyle w:val="ConsPlusNormal"/>
        <w:ind w:firstLine="540"/>
        <w:jc w:val="both"/>
      </w:pPr>
    </w:p>
    <w:p w:rsidR="009A3C5A" w:rsidRDefault="009A3C5A">
      <w:pPr>
        <w:pStyle w:val="ConsPlusNormal"/>
        <w:ind w:firstLine="540"/>
        <w:jc w:val="both"/>
      </w:pPr>
      <w:r>
        <w:t>1. Настоящие Правила определяют порядок принятия решения о проведении контрольной закупки либо внеплановой проверки, а также особенности и порядок проведения контрольной закупки.</w:t>
      </w:r>
    </w:p>
    <w:p w:rsidR="009A3C5A" w:rsidRDefault="009A3C5A">
      <w:pPr>
        <w:pStyle w:val="ConsPlusNormal"/>
        <w:spacing w:before="220"/>
        <w:ind w:firstLine="540"/>
        <w:jc w:val="both"/>
      </w:pPr>
      <w:r>
        <w:t xml:space="preserve">2. </w:t>
      </w:r>
      <w:proofErr w:type="gramStart"/>
      <w:r>
        <w:t xml:space="preserve">Контрольная закупка проводится в установленных федеральными законами случаях по основаниям, установленным </w:t>
      </w:r>
      <w:hyperlink r:id="rId6" w:history="1">
        <w:r>
          <w:rPr>
            <w:color w:val="0000FF"/>
          </w:rPr>
          <w:t>частью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для проведения внеплановых выездных проверок.</w:t>
      </w:r>
      <w:proofErr w:type="gramEnd"/>
    </w:p>
    <w:p w:rsidR="009A3C5A" w:rsidRDefault="009A3C5A">
      <w:pPr>
        <w:pStyle w:val="ConsPlusNormal"/>
        <w:spacing w:before="220"/>
        <w:ind w:firstLine="540"/>
        <w:jc w:val="both"/>
      </w:pPr>
      <w:bookmarkStart w:id="2" w:name="P32"/>
      <w:bookmarkEnd w:id="2"/>
      <w:r>
        <w:t xml:space="preserve">3. </w:t>
      </w:r>
      <w:proofErr w:type="gramStart"/>
      <w:r>
        <w:t xml:space="preserve">Решение о проведении контрольной закупки принимается в случае, если оценка соблюдения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w:t>
      </w:r>
      <w:r>
        <w:lastRenderedPageBreak/>
        <w:t>и иными нормативными правовыми актами субъектов Российской Федерации (далее - обязательные требования), при продаже товаров, выполнении работ и оказании услуг потребителям может быть осуществлена только в рамках проведения контрольной закупки.</w:t>
      </w:r>
      <w:proofErr w:type="gramEnd"/>
    </w:p>
    <w:p w:rsidR="009A3C5A" w:rsidRDefault="009A3C5A">
      <w:pPr>
        <w:pStyle w:val="ConsPlusNormal"/>
        <w:spacing w:before="220"/>
        <w:ind w:firstLine="540"/>
        <w:jc w:val="both"/>
      </w:pPr>
      <w:r>
        <w:t xml:space="preserve">В иных случаях в порядке, установленном Федеральным </w:t>
      </w:r>
      <w:hyperlink r:id="rId7"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принимается решение о проведении внеплановой проверки.</w:t>
      </w:r>
    </w:p>
    <w:p w:rsidR="009A3C5A" w:rsidRDefault="009A3C5A">
      <w:pPr>
        <w:pStyle w:val="ConsPlusNormal"/>
        <w:spacing w:before="220"/>
        <w:ind w:firstLine="540"/>
        <w:jc w:val="both"/>
      </w:pPr>
      <w:r>
        <w:t xml:space="preserve">Положениями о видах федерального государственного контроля (надзора), при </w:t>
      </w:r>
      <w:proofErr w:type="gramStart"/>
      <w:r>
        <w:t>организации</w:t>
      </w:r>
      <w:proofErr w:type="gramEnd"/>
      <w:r>
        <w:t xml:space="preserve"> которых применяется риск-ориентированный подход, может быть предусмотрено использование органами государственного контроля (надзора) для определения необходимости проведения контрольной закупки индикаторов риска нарушения обязательных требований.</w:t>
      </w:r>
    </w:p>
    <w:p w:rsidR="009A3C5A" w:rsidRDefault="009A3C5A">
      <w:pPr>
        <w:pStyle w:val="ConsPlusNormal"/>
        <w:spacing w:before="220"/>
        <w:ind w:firstLine="540"/>
        <w:jc w:val="both"/>
      </w:pPr>
      <w:r>
        <w:t xml:space="preserve">4. В целях проведения контрольной закупки уполномоченное должностное лицо органа государственного контроля (надзора) вносит руководителю или заместителю руководителя органа государственного контроля (надзора) мотивированное представление о проведении контрольной закупки с обоснованием наличия оснований ее проведения, а также случая, указанного в </w:t>
      </w:r>
      <w:hyperlink w:anchor="P32" w:history="1">
        <w:r>
          <w:rPr>
            <w:color w:val="0000FF"/>
          </w:rPr>
          <w:t>пункте 3</w:t>
        </w:r>
      </w:hyperlink>
      <w:r>
        <w:t xml:space="preserve"> настоящих Правил. При согласии с указанным мотивированным представлением руководитель или заместитель руководителя органа государственного контроля (надзора) принимает решение о проведении контрольной закупки.</w:t>
      </w:r>
    </w:p>
    <w:p w:rsidR="009A3C5A" w:rsidRDefault="009A3C5A">
      <w:pPr>
        <w:pStyle w:val="ConsPlusNormal"/>
        <w:spacing w:before="220"/>
        <w:ind w:firstLine="540"/>
        <w:jc w:val="both"/>
      </w:pPr>
      <w:r>
        <w:t>5. Контрольная закупка проводится способами, применяемыми потребителями при приобретении товаров (работ, услуг) и совершении соответствующих сделок с юридическими лицами и индивидуальными предпринимателями, осуществляющими продажу товаров, выполнение работ и оказание услуг потребителям.</w:t>
      </w:r>
    </w:p>
    <w:p w:rsidR="009A3C5A" w:rsidRDefault="009A3C5A">
      <w:pPr>
        <w:pStyle w:val="ConsPlusNormal"/>
        <w:spacing w:before="220"/>
        <w:ind w:firstLine="540"/>
        <w:jc w:val="both"/>
      </w:pPr>
      <w:r>
        <w:t xml:space="preserve">6. </w:t>
      </w:r>
      <w:proofErr w:type="gramStart"/>
      <w:r>
        <w:t>Контрольная закупка может проводиться способами, которые исключают непосредственный контакт работников (представителей) юридического лица или индивидуального предпринимателя и его работников (представителей) с потребителем при совершении сделки, в том числе с использованием сетей почтовой связи, сетей электросвязи, включая информационно-телекоммуникационную сеть "Интернет", а также сетей связи для трансляции телеканалов и (или) радиоканалов (далее - дистанционная контрольная закупка).</w:t>
      </w:r>
      <w:proofErr w:type="gramEnd"/>
    </w:p>
    <w:p w:rsidR="009A3C5A" w:rsidRDefault="009A3C5A">
      <w:pPr>
        <w:pStyle w:val="ConsPlusNormal"/>
        <w:spacing w:before="220"/>
        <w:ind w:firstLine="540"/>
        <w:jc w:val="both"/>
      </w:pPr>
      <w:r>
        <w:t>7. Контрольная закупка проводится на основании приказа (распоряжения) руководителя или заместителя руководителя органа государственного контроля (надзора) о проведении контрольной закупки (далее - приказ о проведении контрольной закупки).</w:t>
      </w:r>
    </w:p>
    <w:p w:rsidR="009A3C5A" w:rsidRDefault="009A3C5A">
      <w:pPr>
        <w:pStyle w:val="ConsPlusNormal"/>
        <w:spacing w:before="220"/>
        <w:ind w:firstLine="540"/>
        <w:jc w:val="both"/>
      </w:pPr>
      <w:r>
        <w:t>Типовая форма приказа о проведении контрольной закупки устанавливается Министерством экономического развития Российской Федерации.</w:t>
      </w:r>
    </w:p>
    <w:p w:rsidR="009A3C5A" w:rsidRDefault="009A3C5A">
      <w:pPr>
        <w:pStyle w:val="ConsPlusNormal"/>
        <w:spacing w:before="220"/>
        <w:ind w:firstLine="540"/>
        <w:jc w:val="both"/>
      </w:pPr>
      <w:r>
        <w:t>8. Приказ о проведении контрольной закупки включает:</w:t>
      </w:r>
    </w:p>
    <w:p w:rsidR="009A3C5A" w:rsidRDefault="009A3C5A">
      <w:pPr>
        <w:pStyle w:val="ConsPlusNormal"/>
        <w:spacing w:before="220"/>
        <w:ind w:firstLine="540"/>
        <w:jc w:val="both"/>
      </w:pPr>
      <w:r>
        <w:t>а) наименование органа государственного контроля (надзора), а также вид (виды) государственного контроля (надзора), в рамках которого проводится контрольная закупка;</w:t>
      </w:r>
    </w:p>
    <w:p w:rsidR="009A3C5A" w:rsidRDefault="009A3C5A">
      <w:pPr>
        <w:pStyle w:val="ConsPlusNormal"/>
        <w:spacing w:before="220"/>
        <w:ind w:firstLine="540"/>
        <w:jc w:val="both"/>
      </w:pPr>
      <w:r>
        <w:t>б) фамилии, имена, отчества (при наличии), должности должностного лица или должностных лиц, уполномоченных на проведение контрольной закупки;</w:t>
      </w:r>
    </w:p>
    <w:p w:rsidR="009A3C5A" w:rsidRDefault="009A3C5A">
      <w:pPr>
        <w:pStyle w:val="ConsPlusNormal"/>
        <w:spacing w:before="220"/>
        <w:ind w:firstLine="540"/>
        <w:jc w:val="both"/>
      </w:pPr>
      <w:r>
        <w:t xml:space="preserve">в) наименование юридического лица или фамилию, имя, отчество (при наличии) индивидуального предпринимателя, в отношении </w:t>
      </w:r>
      <w:proofErr w:type="gramStart"/>
      <w:r>
        <w:t>которых</w:t>
      </w:r>
      <w:proofErr w:type="gramEnd"/>
      <w:r>
        <w:t xml:space="preserve"> проводится контрольная закупка, а также место нахождения юридического лица, место осуществления деятельности индивидуального предпринимателя и (или) место фактического осуществления деятельности юридического лица или индивидуального предпринимателя, где непосредственно проводится контрольная закупка. При проведении дистанционной контрольной закупки в приказ о проведении контрольной закупки включается информация, позволяющая идентифицировать </w:t>
      </w:r>
      <w:r>
        <w:lastRenderedPageBreak/>
        <w:t>место проведения контрольной закупки (почтовый адрес, номер телефона, факса, адрес сайта в информационно-телекоммуникационной сети "Интернет", адрес электронной почты и (или) иная информация);</w:t>
      </w:r>
    </w:p>
    <w:p w:rsidR="009A3C5A" w:rsidRDefault="009A3C5A">
      <w:pPr>
        <w:pStyle w:val="ConsPlusNormal"/>
        <w:spacing w:before="220"/>
        <w:ind w:firstLine="540"/>
        <w:jc w:val="both"/>
      </w:pPr>
      <w:proofErr w:type="gramStart"/>
      <w:r>
        <w:t>г) государственный регистрационный номер записи о создании юридического лица, номер записи об аккредитации в государственном реестре аккредитованных филиалов, представительств иностранных юридических лиц, государственный регистрационный номер записи о государственной регистрации физического лица в качестве индивидуального предпринимателя и идентификационный номер налогоплательщика (при наличии у органа государственного контроля (надзора) указанной информации);</w:t>
      </w:r>
      <w:proofErr w:type="gramEnd"/>
    </w:p>
    <w:p w:rsidR="009A3C5A" w:rsidRDefault="009A3C5A">
      <w:pPr>
        <w:pStyle w:val="ConsPlusNormal"/>
        <w:spacing w:before="220"/>
        <w:ind w:firstLine="540"/>
        <w:jc w:val="both"/>
      </w:pPr>
      <w:r>
        <w:t>д) обязательные требования, оценка соблюдения которых осуществляется при проведении контрольной закупки;</w:t>
      </w:r>
    </w:p>
    <w:p w:rsidR="009A3C5A" w:rsidRDefault="009A3C5A">
      <w:pPr>
        <w:pStyle w:val="ConsPlusNormal"/>
        <w:spacing w:before="220"/>
        <w:ind w:firstLine="540"/>
        <w:jc w:val="both"/>
      </w:pPr>
      <w:r>
        <w:t>е) основание проведения контрольной закупки;</w:t>
      </w:r>
    </w:p>
    <w:p w:rsidR="009A3C5A" w:rsidRDefault="009A3C5A">
      <w:pPr>
        <w:pStyle w:val="ConsPlusNormal"/>
        <w:spacing w:before="220"/>
        <w:ind w:firstLine="540"/>
        <w:jc w:val="both"/>
      </w:pPr>
      <w:r>
        <w:t>ж) сведения о товарах (работах, услугах), подлежащих приобретению в ходе контрольной закупки, способах их закупки и оплаты;</w:t>
      </w:r>
    </w:p>
    <w:p w:rsidR="009A3C5A" w:rsidRDefault="009A3C5A">
      <w:pPr>
        <w:pStyle w:val="ConsPlusNormal"/>
        <w:spacing w:before="220"/>
        <w:ind w:firstLine="540"/>
        <w:jc w:val="both"/>
      </w:pPr>
      <w:r>
        <w:t>з) дату проведения контрольной закупки;</w:t>
      </w:r>
    </w:p>
    <w:p w:rsidR="009A3C5A" w:rsidRDefault="009A3C5A">
      <w:pPr>
        <w:pStyle w:val="ConsPlusNormal"/>
        <w:spacing w:before="220"/>
        <w:ind w:firstLine="540"/>
        <w:jc w:val="both"/>
      </w:pPr>
      <w:r>
        <w:t>и) сведения о применении фото- и киносъемки, а также видеозаписи в ходе контрольной закупки;</w:t>
      </w:r>
    </w:p>
    <w:p w:rsidR="009A3C5A" w:rsidRDefault="009A3C5A">
      <w:pPr>
        <w:pStyle w:val="ConsPlusNormal"/>
        <w:spacing w:before="220"/>
        <w:ind w:firstLine="540"/>
        <w:jc w:val="both"/>
      </w:pPr>
      <w:proofErr w:type="gramStart"/>
      <w:r>
        <w:t>к) сведения о согласовании проведения контрольной закупки с органами прокуратуры либо об извещении органов прокуратуры о ее проведении (с указанием даты и номера письма о согласовании либо извещения);</w:t>
      </w:r>
      <w:proofErr w:type="gramEnd"/>
    </w:p>
    <w:p w:rsidR="009A3C5A" w:rsidRDefault="009A3C5A">
      <w:pPr>
        <w:pStyle w:val="ConsPlusNormal"/>
        <w:spacing w:before="220"/>
        <w:ind w:firstLine="540"/>
        <w:jc w:val="both"/>
      </w:pPr>
      <w:r>
        <w:t>л) иные сведения, если это предусмотрено типовой формой приказа о проведении контрольной закупки.</w:t>
      </w:r>
    </w:p>
    <w:p w:rsidR="009A3C5A" w:rsidRDefault="009A3C5A">
      <w:pPr>
        <w:pStyle w:val="ConsPlusNormal"/>
        <w:spacing w:before="220"/>
        <w:ind w:firstLine="540"/>
        <w:jc w:val="both"/>
      </w:pPr>
      <w:r>
        <w:t xml:space="preserve">9. </w:t>
      </w:r>
      <w:proofErr w:type="gramStart"/>
      <w:r>
        <w:t>Контрольная закупка проводится должностным лицом или должностными лицами органа государственного контроля (надзора), которые указаны в приказе о проведении контрольной закупки.</w:t>
      </w:r>
      <w:proofErr w:type="gramEnd"/>
    </w:p>
    <w:p w:rsidR="009A3C5A" w:rsidRDefault="009A3C5A">
      <w:pPr>
        <w:pStyle w:val="ConsPlusNormal"/>
        <w:spacing w:before="220"/>
        <w:ind w:firstLine="540"/>
        <w:jc w:val="both"/>
      </w:pPr>
      <w:r>
        <w:t>10. В случае если контрольная закупка проводится с осуществлением расчета наличными денежными средствами, должностному лицу органа государственного контроля (надзора), уполномоченному на проведение контрольной закупки, выдаются денежные средства, которые подлежат описи с указанием номеров банкнот.</w:t>
      </w:r>
    </w:p>
    <w:p w:rsidR="009A3C5A" w:rsidRDefault="009A3C5A">
      <w:pPr>
        <w:pStyle w:val="ConsPlusNormal"/>
        <w:spacing w:before="220"/>
        <w:ind w:firstLine="540"/>
        <w:jc w:val="both"/>
      </w:pPr>
      <w:r>
        <w:t>При проведении контрольной закупки путем безналичных расчетов в приказ о проведении контрольной закупки включаются сведения об используемом способе безналичного расчета, а также о способе идентификации средства платежа.</w:t>
      </w:r>
    </w:p>
    <w:p w:rsidR="009A3C5A" w:rsidRDefault="009A3C5A">
      <w:pPr>
        <w:pStyle w:val="ConsPlusNormal"/>
        <w:spacing w:before="220"/>
        <w:ind w:firstLine="540"/>
        <w:jc w:val="both"/>
      </w:pPr>
      <w:r>
        <w:t>11. После завершения контрольной закупки (за исключением дистанционной контрольной закупки) должностное лицо органа государственного контроля (надзора), уполномоченное на проведение контрольной закупки, объявляет о проведении контрольной закупки, предъявляет служебное удостоверение, приказ о проведении контрольной закупки и передает представителю юридического лица или индивидуальному предпринимателю либо его представителю копию приказа о проведении контрольной закупки.</w:t>
      </w:r>
    </w:p>
    <w:p w:rsidR="009A3C5A" w:rsidRDefault="009A3C5A">
      <w:pPr>
        <w:pStyle w:val="ConsPlusNormal"/>
        <w:spacing w:before="220"/>
        <w:ind w:firstLine="540"/>
        <w:jc w:val="both"/>
      </w:pPr>
      <w:r>
        <w:t xml:space="preserve">Об ознакомлении с </w:t>
      </w:r>
      <w:proofErr w:type="gramStart"/>
      <w:r>
        <w:t>приказом</w:t>
      </w:r>
      <w:proofErr w:type="gramEnd"/>
      <w:r>
        <w:t xml:space="preserve"> о проведении контрольной закупки и о получении копии приказа о проведении контрольной закупки, за исключением случаев совершения дистанционной контрольной закупки, представитель юридического лица или индивидуальный предприниматель либо его представитель осуществляет соответствующую запись в акте о проведении контрольной закупки.</w:t>
      </w:r>
    </w:p>
    <w:p w:rsidR="009A3C5A" w:rsidRDefault="009A3C5A">
      <w:pPr>
        <w:pStyle w:val="ConsPlusNormal"/>
        <w:spacing w:before="220"/>
        <w:ind w:firstLine="540"/>
        <w:jc w:val="both"/>
      </w:pPr>
      <w:r>
        <w:lastRenderedPageBreak/>
        <w:t>При отказе представителя юридического лица или индивидуального предпринимателя либо его представителя от ознакомления с приказом о проведении контрольной закупки и получения копии приказа о проведении контрольной закупки в акт о проведении контрольной закупки вносятся соответствующие сведения.</w:t>
      </w:r>
    </w:p>
    <w:p w:rsidR="009A3C5A" w:rsidRDefault="009A3C5A">
      <w:pPr>
        <w:pStyle w:val="ConsPlusNormal"/>
        <w:spacing w:before="220"/>
        <w:ind w:firstLine="540"/>
        <w:jc w:val="both"/>
      </w:pPr>
      <w:bookmarkStart w:id="3" w:name="P58"/>
      <w:bookmarkEnd w:id="3"/>
      <w:r>
        <w:t xml:space="preserve">12. </w:t>
      </w:r>
      <w:proofErr w:type="gramStart"/>
      <w:r>
        <w:t>После объявления о проведении контрольной закупки (за исключением случаев приобретения товаров в целях их последующих исследований (испытаний), утраты в результате проведения контрольной закупки приобретенным товаром (в частности, пищевой продукцией) потребительских свойств, несения юридическим лицом или индивидуальным предпринимателем, в отношении которых проводилась контрольная закупка, расходов в связи с проведением работ или оказанием услуг в рамках контрольной закупки) денежные средства возвращаются органу</w:t>
      </w:r>
      <w:proofErr w:type="gramEnd"/>
      <w:r>
        <w:t xml:space="preserve"> государственного контроля (надзора) путем:</w:t>
      </w:r>
    </w:p>
    <w:p w:rsidR="009A3C5A" w:rsidRDefault="009A3C5A">
      <w:pPr>
        <w:pStyle w:val="ConsPlusNormal"/>
        <w:spacing w:before="220"/>
        <w:ind w:firstLine="540"/>
        <w:jc w:val="both"/>
      </w:pPr>
      <w:r>
        <w:t xml:space="preserve">а) незамедлительного возвращения наличных денежных средств должностному лицу органа государственного контроля (надзора), </w:t>
      </w:r>
      <w:proofErr w:type="gramStart"/>
      <w:r>
        <w:t>которое</w:t>
      </w:r>
      <w:proofErr w:type="gramEnd"/>
      <w:r>
        <w:t xml:space="preserve"> проводило контрольную закупку;</w:t>
      </w:r>
    </w:p>
    <w:p w:rsidR="009A3C5A" w:rsidRDefault="009A3C5A">
      <w:pPr>
        <w:pStyle w:val="ConsPlusNormal"/>
        <w:spacing w:before="220"/>
        <w:ind w:firstLine="540"/>
        <w:jc w:val="both"/>
      </w:pPr>
      <w:r>
        <w:t>б) незамедлительного принятия работниками (представителями) юридического лица, индивидуальным предпринимателем или его работниками (представителями)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товара (работы, услуги) при контрольной закупке.</w:t>
      </w:r>
    </w:p>
    <w:p w:rsidR="009A3C5A" w:rsidRDefault="009A3C5A">
      <w:pPr>
        <w:pStyle w:val="ConsPlusNormal"/>
        <w:spacing w:before="220"/>
        <w:ind w:firstLine="540"/>
        <w:jc w:val="both"/>
      </w:pPr>
      <w:r>
        <w:t xml:space="preserve">13. </w:t>
      </w:r>
      <w:proofErr w:type="gramStart"/>
      <w:r>
        <w:t xml:space="preserve">Товары, приобретенные в ходе проведения контрольной закупки, возвращаются работнику (представителю) юридического лица, индивидуальному предпринимателю или его работнику (представителю), за исключением случаев, указанных в </w:t>
      </w:r>
      <w:hyperlink w:anchor="P58" w:history="1">
        <w:r>
          <w:rPr>
            <w:color w:val="0000FF"/>
          </w:rPr>
          <w:t>пункте 12</w:t>
        </w:r>
      </w:hyperlink>
      <w:r>
        <w:t xml:space="preserve"> настоящих Правил, а также случаев изъятия или ареста товаров в рамках применения мер обеспечения производства по делу об административном правонарушении или изъятия товаров в иных случаях, предусмотренных законодательством Российской Федерации.</w:t>
      </w:r>
      <w:proofErr w:type="gramEnd"/>
    </w:p>
    <w:p w:rsidR="009A3C5A" w:rsidRDefault="009A3C5A">
      <w:pPr>
        <w:pStyle w:val="ConsPlusNormal"/>
        <w:spacing w:before="220"/>
        <w:ind w:firstLine="540"/>
        <w:jc w:val="both"/>
      </w:pPr>
      <w:r>
        <w:t>Результаты работы или услуги, в отношении которых была проведена контрольная закупка (если это возможно по их характеру), возвращаются работнику (представителю) юридического лица, индивидуальному предпринимателю или его работнику (представителю). Работы или услуги, которые не были выполнены (оказаны) к моменту завершения контрольной закупки, выполнению (оказанию) не подлежат.</w:t>
      </w:r>
    </w:p>
    <w:p w:rsidR="009A3C5A" w:rsidRDefault="009A3C5A">
      <w:pPr>
        <w:pStyle w:val="ConsPlusNormal"/>
        <w:spacing w:before="220"/>
        <w:ind w:firstLine="540"/>
        <w:jc w:val="both"/>
      </w:pPr>
      <w:r>
        <w:t>14. Акт о проведении контрольной закупки должен быть составлен не позднее чем через 3 часа после завершения контрольной закупки, а в случае проведения дистанционной контрольной закупки - не позднее следующего рабочего дня после ее проведения. Акт о проведении контрольной закупки подписывается должностным лицом органа государственного контроля (надзора), проводившим контрольную закупку, и свидетелями (в случае их присутствия), а также представляется для подписи представителю юридического лица или индивидуальному предпринимателю либо его представителю.</w:t>
      </w:r>
    </w:p>
    <w:p w:rsidR="009A3C5A" w:rsidRDefault="009A3C5A">
      <w:pPr>
        <w:pStyle w:val="ConsPlusNormal"/>
        <w:spacing w:before="220"/>
        <w:ind w:firstLine="540"/>
        <w:jc w:val="both"/>
      </w:pPr>
      <w:r>
        <w:t>15. Типовые формы актов о проведении контрольной закупки товаров (работ, услуг) устанавливаются органом государственного контроля (надзора). Акт о проведении контрольной закупки включает:</w:t>
      </w:r>
    </w:p>
    <w:p w:rsidR="009A3C5A" w:rsidRDefault="009A3C5A">
      <w:pPr>
        <w:pStyle w:val="ConsPlusNormal"/>
        <w:spacing w:before="220"/>
        <w:ind w:firstLine="540"/>
        <w:jc w:val="both"/>
      </w:pPr>
      <w:r>
        <w:t>а) дату, время и место составления акта о проведении контрольной закупки;</w:t>
      </w:r>
    </w:p>
    <w:p w:rsidR="009A3C5A" w:rsidRDefault="009A3C5A">
      <w:pPr>
        <w:pStyle w:val="ConsPlusNormal"/>
        <w:spacing w:before="220"/>
        <w:ind w:firstLine="540"/>
        <w:jc w:val="both"/>
      </w:pPr>
      <w:r>
        <w:t>б) наименование органа государственного контроля (надзора);</w:t>
      </w:r>
    </w:p>
    <w:p w:rsidR="009A3C5A" w:rsidRDefault="009A3C5A">
      <w:pPr>
        <w:pStyle w:val="ConsPlusNormal"/>
        <w:spacing w:before="220"/>
        <w:ind w:firstLine="540"/>
        <w:jc w:val="both"/>
      </w:pPr>
      <w:r>
        <w:t>в) дату и номер приказа о проведении контрольной закупки;</w:t>
      </w:r>
    </w:p>
    <w:p w:rsidR="009A3C5A" w:rsidRDefault="009A3C5A">
      <w:pPr>
        <w:pStyle w:val="ConsPlusNormal"/>
        <w:spacing w:before="220"/>
        <w:ind w:firstLine="540"/>
        <w:jc w:val="both"/>
      </w:pPr>
      <w:r>
        <w:t>г) фамилию, имя, отчество (при наличии) и должность должностного лица или должностных лиц, проводивших контрольную закупку;</w:t>
      </w:r>
    </w:p>
    <w:p w:rsidR="009A3C5A" w:rsidRDefault="009A3C5A">
      <w:pPr>
        <w:pStyle w:val="ConsPlusNormal"/>
        <w:spacing w:before="220"/>
        <w:ind w:firstLine="540"/>
        <w:jc w:val="both"/>
      </w:pPr>
      <w:r>
        <w:lastRenderedPageBreak/>
        <w:t>д) наименование юридического лица или фамилию, имя, отчество (при наличии) индивидуального предпринимателя, место нахождения юридического лица, место осуществления деятельности индивидуального предпринимателя и (или) место фактического осуществления их деятельности, где непосредственно была проведена контрольная закупка. При проведении дистанционной контрольной закупки в акте о проведении контрольной закупки указывается информация, позволяющая идентифицировать способ, которым была проведена дистанционная контрольная закупка;</w:t>
      </w:r>
    </w:p>
    <w:p w:rsidR="009A3C5A" w:rsidRDefault="009A3C5A">
      <w:pPr>
        <w:pStyle w:val="ConsPlusNormal"/>
        <w:spacing w:before="220"/>
        <w:ind w:firstLine="540"/>
        <w:jc w:val="both"/>
      </w:pPr>
      <w:r>
        <w:t>е) сведения о товарах (работах, услугах), приобретенных в ходе контрольной закупки, способах их приобретения и оплаты;</w:t>
      </w:r>
    </w:p>
    <w:p w:rsidR="009A3C5A" w:rsidRDefault="009A3C5A">
      <w:pPr>
        <w:pStyle w:val="ConsPlusNormal"/>
        <w:spacing w:before="220"/>
        <w:ind w:firstLine="540"/>
        <w:jc w:val="both"/>
      </w:pPr>
      <w:r>
        <w:t>ж) сведения о выявленных нарушениях обязательных требований или об их отсутствии;</w:t>
      </w:r>
    </w:p>
    <w:p w:rsidR="009A3C5A" w:rsidRDefault="009A3C5A">
      <w:pPr>
        <w:pStyle w:val="ConsPlusNormal"/>
        <w:spacing w:before="220"/>
        <w:ind w:firstLine="540"/>
        <w:jc w:val="both"/>
      </w:pPr>
      <w:r>
        <w:t xml:space="preserve">з) сведения об ознакомлении с </w:t>
      </w:r>
      <w:proofErr w:type="gramStart"/>
      <w:r>
        <w:t>приказом</w:t>
      </w:r>
      <w:proofErr w:type="gramEnd"/>
      <w:r>
        <w:t xml:space="preserve"> о проведении контрольной закупки и о получении копии приказа о проведении контрольной закупки представителем юридического лица или индивидуальным предпринимателем либо его представителем или сведения об отказе в ознакомлении с приказом о проведении контрольной закупки либо об отказе в получении копии приказа о проведении контрольной закупки (за исключением дистанционной контрольной закупки);</w:t>
      </w:r>
    </w:p>
    <w:p w:rsidR="009A3C5A" w:rsidRDefault="009A3C5A">
      <w:pPr>
        <w:pStyle w:val="ConsPlusNormal"/>
        <w:spacing w:before="220"/>
        <w:ind w:firstLine="540"/>
        <w:jc w:val="both"/>
      </w:pPr>
      <w:r>
        <w:t>и) сведения о свидетелях, присутствовавших при проведении контрольной закупки (в случае их наличия), или о видеозаписи, а также о применении фото- и киносъемки в ходе контрольной закупки;</w:t>
      </w:r>
    </w:p>
    <w:p w:rsidR="009A3C5A" w:rsidRDefault="009A3C5A">
      <w:pPr>
        <w:pStyle w:val="ConsPlusNormal"/>
        <w:spacing w:before="220"/>
        <w:ind w:firstLine="540"/>
        <w:jc w:val="both"/>
      </w:pPr>
      <w:r>
        <w:t>к) иные сведения, если это предусмотрено типовой формой акта о проведении контрольной закупки;</w:t>
      </w:r>
    </w:p>
    <w:p w:rsidR="009A3C5A" w:rsidRDefault="009A3C5A">
      <w:pPr>
        <w:pStyle w:val="ConsPlusNormal"/>
        <w:spacing w:before="220"/>
        <w:ind w:firstLine="540"/>
        <w:jc w:val="both"/>
      </w:pPr>
      <w:r>
        <w:t>л) подписи должностного лица или должностных лиц, проводивших проверку, а также подписи свидетелей, присутствовавших при проведении контрольной закупки (в случае их наличия);</w:t>
      </w:r>
    </w:p>
    <w:p w:rsidR="009A3C5A" w:rsidRDefault="009A3C5A">
      <w:pPr>
        <w:pStyle w:val="ConsPlusNormal"/>
        <w:spacing w:before="220"/>
        <w:ind w:firstLine="540"/>
        <w:jc w:val="both"/>
      </w:pPr>
      <w:r>
        <w:t>м) место для подписей представителя юридического лица или индивидуального предпринимателя либо его представителя или сведений об отказе от подписи.</w:t>
      </w:r>
    </w:p>
    <w:p w:rsidR="009A3C5A" w:rsidRDefault="009A3C5A">
      <w:pPr>
        <w:pStyle w:val="ConsPlusNormal"/>
        <w:spacing w:before="220"/>
        <w:ind w:firstLine="540"/>
        <w:jc w:val="both"/>
      </w:pPr>
      <w:r>
        <w:t>16. Акт о проведении контрольной закупки, за исключением дистанционной контрольной закупки, представляется на подпись представителю юридического лица или индивидуальному предпринимателю либо его представителю, у которых осуществлялась контрольная закупка.</w:t>
      </w:r>
    </w:p>
    <w:p w:rsidR="009A3C5A" w:rsidRDefault="009A3C5A">
      <w:pPr>
        <w:pStyle w:val="ConsPlusNormal"/>
        <w:spacing w:before="220"/>
        <w:ind w:firstLine="540"/>
        <w:jc w:val="both"/>
      </w:pPr>
      <w:r>
        <w:t>При отказе представителя юридического лица или индивидуального предпринимателя либо его представителя от подписания акта о проведении контрольной закупки в акт о проведении контрольной закупки вносятся сведения об отказе от совершения подписи.</w:t>
      </w:r>
    </w:p>
    <w:p w:rsidR="009A3C5A" w:rsidRDefault="009A3C5A">
      <w:pPr>
        <w:pStyle w:val="ConsPlusNormal"/>
        <w:spacing w:before="220"/>
        <w:ind w:firstLine="540"/>
        <w:jc w:val="both"/>
      </w:pPr>
      <w:r>
        <w:t>Экземпляр акта о проведении контрольной закупки вручается представителю юридического лица или индивидуальному предпринимателю либо его представителю, в отношении которых проводилась контрольная закупка, в результате которой были выявлены нарушения обязательных требований, незамедлительно после его составления.</w:t>
      </w:r>
    </w:p>
    <w:p w:rsidR="009A3C5A" w:rsidRDefault="009A3C5A">
      <w:pPr>
        <w:pStyle w:val="ConsPlusNormal"/>
        <w:spacing w:before="220"/>
        <w:ind w:firstLine="540"/>
        <w:jc w:val="both"/>
      </w:pPr>
      <w:r>
        <w:t>17. В случае проведения дистанционной контрольной закупки:</w:t>
      </w:r>
    </w:p>
    <w:p w:rsidR="009A3C5A" w:rsidRDefault="009A3C5A">
      <w:pPr>
        <w:pStyle w:val="ConsPlusNormal"/>
        <w:spacing w:before="220"/>
        <w:ind w:firstLine="540"/>
        <w:jc w:val="both"/>
      </w:pPr>
      <w:r>
        <w:t>а) акт о проведении контрольной закупки составляется после завершения контрольной закупки;</w:t>
      </w:r>
    </w:p>
    <w:p w:rsidR="009A3C5A" w:rsidRDefault="009A3C5A">
      <w:pPr>
        <w:pStyle w:val="ConsPlusNormal"/>
        <w:spacing w:before="220"/>
        <w:ind w:firstLine="540"/>
        <w:jc w:val="both"/>
      </w:pPr>
      <w:r>
        <w:t xml:space="preserve">б) объявление о проведении контрольной закупки осуществляется путем направления копии приказа о проведении контрольной закупки и экземпляра акта о проведении контрольной закупки юридическому лицу или индивидуальному предпринимателю, в отношении которых проводилась контрольная закупка, не </w:t>
      </w:r>
      <w:proofErr w:type="gramStart"/>
      <w:r>
        <w:t>позднее</w:t>
      </w:r>
      <w:proofErr w:type="gramEnd"/>
      <w:r>
        <w:t xml:space="preserve"> чем на следующий рабочий день после дня </w:t>
      </w:r>
      <w:r>
        <w:lastRenderedPageBreak/>
        <w:t>проведения контрольной закупки;</w:t>
      </w:r>
    </w:p>
    <w:p w:rsidR="009A3C5A" w:rsidRDefault="009A3C5A">
      <w:pPr>
        <w:pStyle w:val="ConsPlusNormal"/>
        <w:spacing w:before="220"/>
        <w:ind w:firstLine="540"/>
        <w:jc w:val="both"/>
      </w:pPr>
      <w:r>
        <w:t>в) возврат товара, результатов работы или услуги (если это возможно по их характеру) осуществляется в порядке, аналогичном порядку, применяемому юридическими лицами и индивидуальными предпринимателями при совершении соответствующих сделок;</w:t>
      </w:r>
    </w:p>
    <w:p w:rsidR="009A3C5A" w:rsidRDefault="009A3C5A">
      <w:pPr>
        <w:pStyle w:val="ConsPlusNormal"/>
        <w:spacing w:before="220"/>
        <w:ind w:firstLine="540"/>
        <w:jc w:val="both"/>
      </w:pPr>
      <w:proofErr w:type="gramStart"/>
      <w:r>
        <w:t>г) возврат денежных средств органу государственного контроля (надзора) осуществляется путем незамедлительного возврата наличных денежных средств должностному лицу органа государственного контроля (надзора) или путем незамедлительного принятия работниками (представителями) юридического лица или индивидуальным предпринимателем или его работниками (представителями)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товара (работы, услуги) при</w:t>
      </w:r>
      <w:proofErr w:type="gramEnd"/>
      <w:r>
        <w:t xml:space="preserve"> контрольной закупке, после возврата товара, результатов работы, услуги (если это возможно по их характеру).</w:t>
      </w:r>
    </w:p>
    <w:p w:rsidR="009A3C5A" w:rsidRDefault="009A3C5A">
      <w:pPr>
        <w:pStyle w:val="ConsPlusNormal"/>
        <w:spacing w:before="220"/>
        <w:ind w:firstLine="540"/>
        <w:jc w:val="both"/>
      </w:pPr>
      <w:r>
        <w:t>18. В случае направления товаров, приобретенных в ходе контрольной закупки, для проведения исследований (испытаний) в акте о проведении контрольной закупки делается соответствующая запись с описью этих товаров.</w:t>
      </w:r>
    </w:p>
    <w:p w:rsidR="009A3C5A" w:rsidRDefault="009A3C5A">
      <w:pPr>
        <w:pStyle w:val="ConsPlusNormal"/>
        <w:spacing w:before="220"/>
        <w:ind w:firstLine="540"/>
        <w:jc w:val="both"/>
      </w:pPr>
      <w:proofErr w:type="gramStart"/>
      <w:r>
        <w:t>Перевозка (транспортирование) и хранение приобретенных для последующих исследований (испытаний) товаров осуществляются в соответствии с требованиями к перевозке (транспортированию) и хранению продукции, установленными соответствующими техническими регламентами Таможенного союза (Евразийского экономического союза) или в случае их отсутствия нормативными правовыми актами Российской Федерации.</w:t>
      </w:r>
      <w:proofErr w:type="gramEnd"/>
    </w:p>
    <w:p w:rsidR="009A3C5A" w:rsidRDefault="009A3C5A">
      <w:pPr>
        <w:pStyle w:val="ConsPlusNormal"/>
        <w:spacing w:before="220"/>
        <w:ind w:firstLine="540"/>
        <w:jc w:val="both"/>
      </w:pPr>
      <w:r>
        <w:t>Результаты исследований (испытаний) товаров, приобретенных в ходе контрольной закупки, направляются юридическому лицу или индивидуальному предпринимателю не позднее следующего рабочего дня после их оформления.</w:t>
      </w:r>
    </w:p>
    <w:p w:rsidR="009A3C5A" w:rsidRDefault="009A3C5A">
      <w:pPr>
        <w:pStyle w:val="ConsPlusNormal"/>
        <w:spacing w:before="220"/>
        <w:ind w:firstLine="540"/>
        <w:jc w:val="both"/>
      </w:pPr>
      <w:r>
        <w:t>19. К акту о проведении контрольной закупки прилагаются документы, подтверждающие факт приобретения товаров (работ, услуг), включая кассовые чеки и приравненные к ним бланки строгой отчетности.</w:t>
      </w:r>
    </w:p>
    <w:p w:rsidR="009A3C5A" w:rsidRDefault="009A3C5A">
      <w:pPr>
        <w:pStyle w:val="ConsPlusNormal"/>
        <w:spacing w:before="220"/>
        <w:ind w:firstLine="540"/>
        <w:jc w:val="both"/>
      </w:pPr>
      <w:r>
        <w:t>20. При проведении контрольной закупки должностное лицо органа государственного контроля (надзора):</w:t>
      </w:r>
    </w:p>
    <w:p w:rsidR="009A3C5A" w:rsidRDefault="009A3C5A">
      <w:pPr>
        <w:pStyle w:val="ConsPlusNormal"/>
        <w:spacing w:before="220"/>
        <w:ind w:firstLine="540"/>
        <w:jc w:val="both"/>
      </w:pPr>
      <w:r>
        <w:t>а) осуществляет выбор товара (работы, услуги) самостоятельно либо с привлечением работника (представителя) юридического лица, индивидуального предпринимателя или его работника (представителя);</w:t>
      </w:r>
    </w:p>
    <w:p w:rsidR="009A3C5A" w:rsidRDefault="009A3C5A">
      <w:pPr>
        <w:pStyle w:val="ConsPlusNormal"/>
        <w:spacing w:before="220"/>
        <w:ind w:firstLine="540"/>
        <w:jc w:val="both"/>
      </w:pPr>
      <w:r>
        <w:t>б) подписывает документы, а также совершает иные действия, необходимые для приобретения товаров (работ, услуг);</w:t>
      </w:r>
    </w:p>
    <w:p w:rsidR="009A3C5A" w:rsidRDefault="009A3C5A">
      <w:pPr>
        <w:pStyle w:val="ConsPlusNormal"/>
        <w:spacing w:before="220"/>
        <w:ind w:firstLine="540"/>
        <w:jc w:val="both"/>
      </w:pPr>
      <w:r>
        <w:t>в) запрашивает документы и (или) информацию о товаре (работе, услуге), представление которых потребителю предусмотрено законодательством Российской Федерации о защите прав потребителей;</w:t>
      </w:r>
    </w:p>
    <w:p w:rsidR="009A3C5A" w:rsidRDefault="009A3C5A">
      <w:pPr>
        <w:pStyle w:val="ConsPlusNormal"/>
        <w:spacing w:before="220"/>
        <w:ind w:firstLine="540"/>
        <w:jc w:val="both"/>
      </w:pPr>
      <w:r>
        <w:t>г) в необходимых случаях использует средства фото- и киносъемки, а также видеозаписи.</w:t>
      </w:r>
    </w:p>
    <w:p w:rsidR="009A3C5A" w:rsidRDefault="009A3C5A">
      <w:pPr>
        <w:pStyle w:val="ConsPlusNormal"/>
        <w:spacing w:before="220"/>
        <w:ind w:firstLine="540"/>
        <w:jc w:val="both"/>
      </w:pPr>
      <w:r>
        <w:t>21. В случае выявления при проведении контрольной закупки нарушений юридическим лицом или индивидуальным предпринимателем обязательных требований должностное лицо органа государственного контроля (надзора):</w:t>
      </w:r>
    </w:p>
    <w:p w:rsidR="009A3C5A" w:rsidRDefault="009A3C5A">
      <w:pPr>
        <w:pStyle w:val="ConsPlusNormal"/>
        <w:spacing w:before="220"/>
        <w:ind w:firstLine="540"/>
        <w:jc w:val="both"/>
      </w:pPr>
      <w:bookmarkStart w:id="4" w:name="P95"/>
      <w:bookmarkEnd w:id="4"/>
      <w:r>
        <w:t xml:space="preserve">а) если требуется дополнительная оценка соблюдения обязательных требований юридическим лицом или индивидуальным предпринимателем, обеспечивает организацию проведения внеплановой выездной проверки по тому же основанию в порядке, установленном </w:t>
      </w:r>
      <w:r>
        <w:lastRenderedPageBreak/>
        <w:t xml:space="preserve">Федеральным </w:t>
      </w:r>
      <w:hyperlink r:id="rId8"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A3C5A" w:rsidRDefault="009A3C5A">
      <w:pPr>
        <w:pStyle w:val="ConsPlusNormal"/>
        <w:spacing w:before="220"/>
        <w:ind w:firstLine="540"/>
        <w:jc w:val="both"/>
      </w:pPr>
      <w:r>
        <w:t xml:space="preserve">б) если выявлены основания для возбуждения дела об административном правонарушении, принимает меры по привлечению лиц, допустивших нарушения обязательных требований, к административной ответственности, за исключением случая, предусмотренного </w:t>
      </w:r>
      <w:hyperlink w:anchor="P95" w:history="1">
        <w:r>
          <w:rPr>
            <w:color w:val="0000FF"/>
          </w:rPr>
          <w:t>подпунктом "а"</w:t>
        </w:r>
      </w:hyperlink>
      <w:r>
        <w:t xml:space="preserve"> настоящего пункта.</w:t>
      </w:r>
    </w:p>
    <w:p w:rsidR="009A3C5A" w:rsidRDefault="00E62E96">
      <w:pPr>
        <w:pStyle w:val="ConsPlusNormal"/>
      </w:pPr>
      <w:hyperlink r:id="rId9" w:history="1">
        <w:r w:rsidR="009A3C5A">
          <w:rPr>
            <w:i/>
            <w:color w:val="0000FF"/>
          </w:rPr>
          <w:br/>
          <w:t>Постановление Правительства РФ от 21.11.2018 N 1398 "Об утверждении Правил организации и проведения контрольной закупки при осуществлении отдельных видов государственного контроля (надзора)" {</w:t>
        </w:r>
        <w:proofErr w:type="spellStart"/>
        <w:r w:rsidR="009A3C5A">
          <w:rPr>
            <w:i/>
            <w:color w:val="0000FF"/>
          </w:rPr>
          <w:t>КонсультантПлюс</w:t>
        </w:r>
        <w:proofErr w:type="spellEnd"/>
        <w:r w:rsidR="009A3C5A">
          <w:rPr>
            <w:i/>
            <w:color w:val="0000FF"/>
          </w:rPr>
          <w:t>}</w:t>
        </w:r>
      </w:hyperlink>
      <w:r w:rsidR="009A3C5A">
        <w:br/>
      </w:r>
    </w:p>
    <w:p w:rsidR="00CC0362" w:rsidRDefault="00CC0362"/>
    <w:sectPr w:rsidR="00CC0362" w:rsidSect="00090C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5A"/>
    <w:rsid w:val="003F4844"/>
    <w:rsid w:val="009A3C5A"/>
    <w:rsid w:val="00CC0362"/>
    <w:rsid w:val="00E62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C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3C5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C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C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3C5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3510B56A1AFDE517CDA85B7CA0A1B1B04ADE9A106F357AE1E48A9576cFn2B" TargetMode="External"/><Relationship Id="rId3" Type="http://schemas.openxmlformats.org/officeDocument/2006/relationships/settings" Target="settings.xml"/><Relationship Id="rId7" Type="http://schemas.openxmlformats.org/officeDocument/2006/relationships/hyperlink" Target="consultantplus://offline/ref=D93510B56A1AFDE517CDA85B7CA0A1B1B04ADE9A106F357AE1E48A9576cFn2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93510B56A1AFDE517CDA85B7CA0A1B1B04ADE9A106F357AE1E48A9576F28EDC1219BB01338246BDc1n9B" TargetMode="External"/><Relationship Id="rId11" Type="http://schemas.openxmlformats.org/officeDocument/2006/relationships/theme" Target="theme/theme1.xml"/><Relationship Id="rId5" Type="http://schemas.openxmlformats.org/officeDocument/2006/relationships/hyperlink" Target="consultantplus://offline/ref=D93510B56A1AFDE517CDA85B7CA0A1B1B04ADE9A106F357AE1E48A9576F28EDC1219BB0433c8n4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93510B56A1AFDE517CDA85B7CA0A1B1B142D9991A62357AE1E48A9576F28EDC1219BB01338247BFc1n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2859</Words>
  <Characters>16300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Загуляева Н.В</dc:creator>
  <cp:lastModifiedBy>Системный администратор</cp:lastModifiedBy>
  <cp:revision>3</cp:revision>
  <dcterms:created xsi:type="dcterms:W3CDTF">2018-11-30T01:39:00Z</dcterms:created>
  <dcterms:modified xsi:type="dcterms:W3CDTF">2018-11-30T05:31:00Z</dcterms:modified>
</cp:coreProperties>
</file>